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F6EA" w14:textId="1B474E10" w:rsidR="0066118F" w:rsidRPr="0066118F" w:rsidRDefault="0066118F">
      <w:pPr>
        <w:rPr>
          <w:rFonts w:ascii="Arial" w:hAnsi="Arial" w:cs="Arial"/>
          <w:b/>
          <w:color w:val="C00000"/>
          <w:sz w:val="72"/>
          <w:szCs w:val="72"/>
        </w:rPr>
      </w:pPr>
      <w:r w:rsidRPr="00487806">
        <w:rPr>
          <w:rFonts w:ascii="Arial" w:hAnsi="Arial" w:cs="Arial"/>
          <w:b/>
          <w:color w:val="C00000"/>
          <w:sz w:val="44"/>
          <w:szCs w:val="44"/>
        </w:rPr>
        <w:t xml:space="preserve">Go To: </w:t>
      </w:r>
      <w:hyperlink r:id="rId5" w:history="1">
        <w:r w:rsidRPr="00B2204E">
          <w:rPr>
            <w:rStyle w:val="Hyperlink"/>
            <w:rFonts w:ascii="Arial" w:hAnsi="Arial" w:cs="Arial"/>
            <w:b/>
            <w:sz w:val="72"/>
            <w:szCs w:val="72"/>
          </w:rPr>
          <w:t>www.naturalforces.org</w:t>
        </w:r>
      </w:hyperlink>
    </w:p>
    <w:p w14:paraId="42F0EEB7" w14:textId="77777777" w:rsidR="0066118F" w:rsidRDefault="00FB7D65">
      <w:pPr>
        <w:rPr>
          <w:rFonts w:ascii="Arial" w:hAnsi="Arial" w:cs="Arial"/>
          <w:b/>
          <w:color w:val="C00000"/>
          <w:sz w:val="96"/>
          <w:szCs w:val="96"/>
        </w:rPr>
      </w:pPr>
      <w:r w:rsidRPr="00FB7D65">
        <w:rPr>
          <w:rFonts w:ascii="Arial" w:hAnsi="Arial" w:cs="Arial"/>
          <w:b/>
          <w:color w:val="C00000"/>
          <w:sz w:val="96"/>
          <w:szCs w:val="96"/>
        </w:rPr>
        <w:t>GRANTS</w:t>
      </w:r>
      <w:r w:rsidR="0066118F">
        <w:rPr>
          <w:rFonts w:ascii="Arial" w:hAnsi="Arial" w:cs="Arial"/>
          <w:b/>
          <w:color w:val="C00000"/>
          <w:sz w:val="96"/>
          <w:szCs w:val="96"/>
        </w:rPr>
        <w:t xml:space="preserve"> </w:t>
      </w:r>
    </w:p>
    <w:p w14:paraId="7CA84980" w14:textId="3002B308" w:rsidR="00AF2176" w:rsidRDefault="0066118F">
      <w:pPr>
        <w:rPr>
          <w:rFonts w:ascii="Arial" w:hAnsi="Arial" w:cs="Arial"/>
          <w:b/>
          <w:color w:val="C00000"/>
          <w:sz w:val="96"/>
          <w:szCs w:val="96"/>
        </w:rPr>
      </w:pPr>
      <w:r>
        <w:rPr>
          <w:rFonts w:ascii="Arial" w:hAnsi="Arial" w:cs="Arial"/>
          <w:b/>
          <w:color w:val="C00000"/>
          <w:sz w:val="96"/>
          <w:szCs w:val="96"/>
        </w:rPr>
        <w:t>General Information:</w:t>
      </w:r>
    </w:p>
    <w:p w14:paraId="5F18BC51" w14:textId="38E8FAC3" w:rsidR="00D64D2D" w:rsidRDefault="00FB7D65">
      <w:pPr>
        <w:rPr>
          <w:rFonts w:ascii="Arial" w:hAnsi="Arial" w:cs="Arial"/>
          <w:b/>
          <w:sz w:val="20"/>
          <w:szCs w:val="20"/>
        </w:rPr>
      </w:pPr>
      <w:r w:rsidRPr="00FB7D65">
        <w:rPr>
          <w:rFonts w:ascii="Arial" w:hAnsi="Arial" w:cs="Arial"/>
          <w:b/>
          <w:sz w:val="20"/>
          <w:szCs w:val="20"/>
        </w:rPr>
        <w:t xml:space="preserve">Educational Services Consortium (ESC) is a not for profit 501 C 3 educational foundation (EIN 23-7318045) </w:t>
      </w:r>
      <w:r>
        <w:rPr>
          <w:rFonts w:ascii="Arial" w:hAnsi="Arial" w:cs="Arial"/>
          <w:b/>
          <w:sz w:val="20"/>
          <w:szCs w:val="20"/>
        </w:rPr>
        <w:t xml:space="preserve">and has operated continuously since </w:t>
      </w:r>
      <w:r w:rsidRPr="00FB7D65">
        <w:rPr>
          <w:rFonts w:ascii="Arial" w:hAnsi="Arial" w:cs="Arial"/>
          <w:b/>
          <w:sz w:val="20"/>
          <w:szCs w:val="20"/>
        </w:rPr>
        <w:t xml:space="preserve">1973. ESC is </w:t>
      </w:r>
      <w:r w:rsidR="00D64D2D">
        <w:rPr>
          <w:rFonts w:ascii="Arial" w:hAnsi="Arial" w:cs="Arial"/>
          <w:b/>
          <w:sz w:val="20"/>
          <w:szCs w:val="20"/>
        </w:rPr>
        <w:t xml:space="preserve">managed </w:t>
      </w:r>
      <w:r w:rsidRPr="00FB7D65">
        <w:rPr>
          <w:rFonts w:ascii="Arial" w:hAnsi="Arial" w:cs="Arial"/>
          <w:b/>
          <w:sz w:val="20"/>
          <w:szCs w:val="20"/>
        </w:rPr>
        <w:t xml:space="preserve">by an </w:t>
      </w:r>
      <w:r w:rsidR="004B173D" w:rsidRPr="00FB7D65">
        <w:rPr>
          <w:rFonts w:ascii="Arial" w:hAnsi="Arial" w:cs="Arial"/>
          <w:b/>
          <w:sz w:val="20"/>
          <w:szCs w:val="20"/>
        </w:rPr>
        <w:t>all-volunteer</w:t>
      </w:r>
      <w:r w:rsidRPr="00FB7D65">
        <w:rPr>
          <w:rFonts w:ascii="Arial" w:hAnsi="Arial" w:cs="Arial"/>
          <w:b/>
          <w:sz w:val="20"/>
          <w:szCs w:val="20"/>
        </w:rPr>
        <w:t xml:space="preserve"> staff </w:t>
      </w:r>
      <w:r w:rsidR="00696082">
        <w:rPr>
          <w:rFonts w:ascii="Arial" w:hAnsi="Arial" w:cs="Arial"/>
          <w:b/>
          <w:sz w:val="20"/>
          <w:szCs w:val="20"/>
        </w:rPr>
        <w:t xml:space="preserve">of </w:t>
      </w:r>
      <w:r w:rsidRPr="00FB7D65">
        <w:rPr>
          <w:rFonts w:ascii="Arial" w:hAnsi="Arial" w:cs="Arial"/>
          <w:b/>
          <w:sz w:val="20"/>
          <w:szCs w:val="20"/>
        </w:rPr>
        <w:t>retired teachers</w:t>
      </w:r>
      <w:r w:rsidR="004B173D">
        <w:rPr>
          <w:rFonts w:ascii="Arial" w:hAnsi="Arial" w:cs="Arial"/>
          <w:b/>
          <w:sz w:val="20"/>
          <w:szCs w:val="20"/>
        </w:rPr>
        <w:t>, school leaders, and professors.</w:t>
      </w:r>
      <w:r w:rsidRPr="00FB7D65">
        <w:rPr>
          <w:rFonts w:ascii="Arial" w:hAnsi="Arial" w:cs="Arial"/>
          <w:b/>
          <w:sz w:val="20"/>
          <w:szCs w:val="20"/>
        </w:rPr>
        <w:t xml:space="preserve"> </w:t>
      </w:r>
    </w:p>
    <w:p w14:paraId="52FD6357" w14:textId="77777777" w:rsidR="00D64D2D" w:rsidRDefault="00FB7D65">
      <w:pPr>
        <w:rPr>
          <w:rFonts w:ascii="Arial" w:hAnsi="Arial" w:cs="Arial"/>
          <w:b/>
          <w:sz w:val="20"/>
          <w:szCs w:val="20"/>
        </w:rPr>
      </w:pPr>
      <w:r w:rsidRPr="00FB7D65">
        <w:rPr>
          <w:rFonts w:ascii="Arial" w:hAnsi="Arial" w:cs="Arial"/>
          <w:b/>
          <w:sz w:val="20"/>
          <w:szCs w:val="20"/>
        </w:rPr>
        <w:t xml:space="preserve">ESC offers all programs at cost or below cost </w:t>
      </w:r>
      <w:r w:rsidR="00D64D2D">
        <w:rPr>
          <w:rFonts w:ascii="Arial" w:hAnsi="Arial" w:cs="Arial"/>
          <w:b/>
          <w:sz w:val="20"/>
          <w:szCs w:val="20"/>
        </w:rPr>
        <w:t xml:space="preserve">(grants) </w:t>
      </w:r>
      <w:r w:rsidRPr="00FB7D65">
        <w:rPr>
          <w:rFonts w:ascii="Arial" w:hAnsi="Arial" w:cs="Arial"/>
          <w:b/>
          <w:sz w:val="20"/>
          <w:szCs w:val="20"/>
        </w:rPr>
        <w:t xml:space="preserve">based on tax deductible donations and gifts. </w:t>
      </w:r>
    </w:p>
    <w:p w14:paraId="00CDC772" w14:textId="1F09773C" w:rsidR="004B173D" w:rsidRDefault="004B173D">
      <w:pPr>
        <w:rPr>
          <w:rFonts w:ascii="Arial" w:hAnsi="Arial" w:cs="Arial"/>
          <w:b/>
          <w:sz w:val="44"/>
          <w:szCs w:val="44"/>
        </w:rPr>
      </w:pPr>
      <w:r w:rsidRPr="00140917">
        <w:rPr>
          <w:rFonts w:ascii="Arial" w:hAnsi="Arial" w:cs="Arial"/>
          <w:b/>
          <w:color w:val="C00000"/>
          <w:sz w:val="44"/>
          <w:szCs w:val="44"/>
        </w:rPr>
        <w:t>Grants: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140917">
        <w:rPr>
          <w:rFonts w:ascii="Arial" w:hAnsi="Arial" w:cs="Arial"/>
          <w:b/>
          <w:color w:val="00B0F0"/>
          <w:sz w:val="44"/>
          <w:szCs w:val="44"/>
        </w:rPr>
        <w:t>29 Set of On Tour Painting</w:t>
      </w:r>
      <w:r w:rsidR="004232FE">
        <w:rPr>
          <w:rFonts w:ascii="Arial" w:hAnsi="Arial" w:cs="Arial"/>
          <w:b/>
          <w:color w:val="00B0F0"/>
          <w:sz w:val="44"/>
          <w:szCs w:val="44"/>
        </w:rPr>
        <w:t>s</w:t>
      </w:r>
      <w:r w:rsidRPr="00140917">
        <w:rPr>
          <w:rFonts w:ascii="Arial" w:hAnsi="Arial" w:cs="Arial"/>
          <w:b/>
          <w:color w:val="00B0F0"/>
          <w:sz w:val="44"/>
          <w:szCs w:val="44"/>
        </w:rPr>
        <w:t xml:space="preserve"> and Supporting Materials </w:t>
      </w:r>
      <w:r w:rsidR="00126356">
        <w:rPr>
          <w:rFonts w:ascii="Arial" w:hAnsi="Arial" w:cs="Arial"/>
          <w:b/>
          <w:color w:val="00B0F0"/>
          <w:sz w:val="44"/>
          <w:szCs w:val="44"/>
        </w:rPr>
        <w:t>(see On Tour Flyer)</w:t>
      </w:r>
    </w:p>
    <w:p w14:paraId="5DD8DA5E" w14:textId="2FA8FBB9" w:rsidR="00FB7D65" w:rsidRPr="00D64D2D" w:rsidRDefault="00D64D2D">
      <w:pPr>
        <w:rPr>
          <w:rFonts w:ascii="Arial" w:hAnsi="Arial" w:cs="Arial"/>
          <w:b/>
          <w:sz w:val="44"/>
          <w:szCs w:val="44"/>
        </w:rPr>
      </w:pPr>
      <w:r w:rsidRPr="00D64D2D">
        <w:rPr>
          <w:rFonts w:ascii="Arial" w:hAnsi="Arial" w:cs="Arial"/>
          <w:b/>
          <w:sz w:val="44"/>
          <w:szCs w:val="44"/>
        </w:rPr>
        <w:t xml:space="preserve">ESC offers 2 types of Grants: </w:t>
      </w:r>
    </w:p>
    <w:p w14:paraId="30078200" w14:textId="595E45FC" w:rsidR="001D7687" w:rsidRPr="003F4DDE" w:rsidRDefault="003F4DDE" w:rsidP="003F4DDE">
      <w:pPr>
        <w:rPr>
          <w:rFonts w:ascii="Arial" w:hAnsi="Arial" w:cs="Arial"/>
          <w:color w:val="00B0F0"/>
          <w:sz w:val="24"/>
          <w:szCs w:val="24"/>
        </w:rPr>
      </w:pPr>
      <w:r w:rsidRPr="003F4DDE">
        <w:rPr>
          <w:rFonts w:ascii="Arial" w:hAnsi="Arial" w:cs="Arial"/>
          <w:sz w:val="24"/>
          <w:szCs w:val="24"/>
        </w:rPr>
        <w:t xml:space="preserve">1. </w:t>
      </w:r>
      <w:r w:rsidR="00D64D2D" w:rsidRPr="003F4DDE">
        <w:rPr>
          <w:rFonts w:ascii="Arial" w:hAnsi="Arial" w:cs="Arial"/>
          <w:color w:val="00B0F0"/>
          <w:sz w:val="24"/>
          <w:szCs w:val="24"/>
        </w:rPr>
        <w:t xml:space="preserve">Matching </w:t>
      </w:r>
      <w:r w:rsidR="004E6011">
        <w:rPr>
          <w:rFonts w:ascii="Arial" w:hAnsi="Arial" w:cs="Arial"/>
          <w:color w:val="00B0F0"/>
          <w:sz w:val="24"/>
          <w:szCs w:val="24"/>
        </w:rPr>
        <w:t>50</w:t>
      </w:r>
      <w:r w:rsidR="001D7687" w:rsidRPr="003F4DDE">
        <w:rPr>
          <w:rFonts w:ascii="Arial" w:hAnsi="Arial" w:cs="Arial"/>
          <w:color w:val="00B0F0"/>
          <w:sz w:val="24"/>
          <w:szCs w:val="24"/>
        </w:rPr>
        <w:t>/</w:t>
      </w:r>
      <w:r w:rsidR="004E6011">
        <w:rPr>
          <w:rFonts w:ascii="Arial" w:hAnsi="Arial" w:cs="Arial"/>
          <w:color w:val="00B0F0"/>
          <w:sz w:val="24"/>
          <w:szCs w:val="24"/>
        </w:rPr>
        <w:t>5</w:t>
      </w:r>
      <w:r w:rsidR="001D7687" w:rsidRPr="003F4DDE">
        <w:rPr>
          <w:rFonts w:ascii="Arial" w:hAnsi="Arial" w:cs="Arial"/>
          <w:color w:val="00B0F0"/>
          <w:sz w:val="24"/>
          <w:szCs w:val="24"/>
        </w:rPr>
        <w:t>0 Grants</w:t>
      </w:r>
    </w:p>
    <w:p w14:paraId="504488A0" w14:textId="3EB07743" w:rsidR="001D7687" w:rsidRDefault="001D7687" w:rsidP="001D7687">
      <w:pPr>
        <w:ind w:left="720"/>
        <w:rPr>
          <w:rFonts w:ascii="Arial" w:hAnsi="Arial" w:cs="Arial"/>
          <w:sz w:val="24"/>
          <w:szCs w:val="24"/>
        </w:rPr>
      </w:pPr>
      <w:r w:rsidRPr="001D7687">
        <w:rPr>
          <w:rFonts w:ascii="Arial" w:hAnsi="Arial" w:cs="Arial"/>
          <w:sz w:val="24"/>
          <w:szCs w:val="24"/>
        </w:rPr>
        <w:t>$</w:t>
      </w:r>
      <w:r w:rsidR="00522519">
        <w:rPr>
          <w:rFonts w:ascii="Arial" w:hAnsi="Arial" w:cs="Arial"/>
          <w:sz w:val="24"/>
          <w:szCs w:val="24"/>
        </w:rPr>
        <w:t>7,200.00</w:t>
      </w:r>
      <w:r w:rsidRPr="001D7687">
        <w:rPr>
          <w:rFonts w:ascii="Arial" w:hAnsi="Arial" w:cs="Arial"/>
          <w:sz w:val="24"/>
          <w:szCs w:val="24"/>
        </w:rPr>
        <w:t xml:space="preserve"> </w:t>
      </w:r>
      <w:r w:rsidR="003F4DD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Cost of On Tour Program</w:t>
      </w:r>
    </w:p>
    <w:p w14:paraId="71693862" w14:textId="07B2F17A" w:rsidR="001D7687" w:rsidRDefault="001D7687" w:rsidP="001D768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D7687">
        <w:rPr>
          <w:rFonts w:ascii="Arial" w:hAnsi="Arial" w:cs="Arial"/>
          <w:sz w:val="24"/>
          <w:szCs w:val="24"/>
        </w:rPr>
        <w:t>- $</w:t>
      </w:r>
      <w:r w:rsidR="00522519">
        <w:rPr>
          <w:rFonts w:ascii="Arial" w:hAnsi="Arial" w:cs="Arial"/>
          <w:sz w:val="24"/>
          <w:szCs w:val="24"/>
        </w:rPr>
        <w:t>3,600.00</w:t>
      </w:r>
      <w:r w:rsidRPr="001D7687">
        <w:rPr>
          <w:rFonts w:ascii="Arial" w:hAnsi="Arial" w:cs="Arial"/>
          <w:sz w:val="24"/>
          <w:szCs w:val="24"/>
        </w:rPr>
        <w:t xml:space="preserve"> </w:t>
      </w:r>
      <w:r w:rsidR="003F4DDE">
        <w:rPr>
          <w:rFonts w:ascii="Arial" w:hAnsi="Arial" w:cs="Arial"/>
          <w:sz w:val="24"/>
          <w:szCs w:val="24"/>
        </w:rPr>
        <w:t xml:space="preserve">– Minus </w:t>
      </w:r>
      <w:r w:rsidR="0052251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0% Grant </w:t>
      </w:r>
    </w:p>
    <w:p w14:paraId="15A706DA" w14:textId="13E7429F" w:rsidR="003F4DDE" w:rsidRDefault="003F4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$</w:t>
      </w:r>
      <w:r w:rsidR="00522519">
        <w:rPr>
          <w:rFonts w:ascii="Arial" w:hAnsi="Arial" w:cs="Arial"/>
          <w:sz w:val="24"/>
          <w:szCs w:val="24"/>
        </w:rPr>
        <w:t>3,600.00</w:t>
      </w:r>
      <w:r>
        <w:rPr>
          <w:rFonts w:ascii="Arial" w:hAnsi="Arial" w:cs="Arial"/>
          <w:sz w:val="24"/>
          <w:szCs w:val="24"/>
        </w:rPr>
        <w:t xml:space="preserve"> – School pays </w:t>
      </w:r>
      <w:r w:rsidR="00522519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% of Original Cost</w:t>
      </w:r>
    </w:p>
    <w:p w14:paraId="6525D07D" w14:textId="0F74F9FD" w:rsidR="00D64D2D" w:rsidRDefault="00D64D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26356">
        <w:rPr>
          <w:rFonts w:ascii="Arial" w:hAnsi="Arial" w:cs="Arial"/>
          <w:color w:val="00B0F0"/>
          <w:sz w:val="24"/>
          <w:szCs w:val="24"/>
        </w:rPr>
        <w:t xml:space="preserve">Donor Sponsored </w:t>
      </w:r>
      <w:r w:rsidR="004B173D" w:rsidRPr="00126356">
        <w:rPr>
          <w:rFonts w:ascii="Arial" w:hAnsi="Arial" w:cs="Arial"/>
          <w:color w:val="00B0F0"/>
          <w:sz w:val="24"/>
          <w:szCs w:val="24"/>
        </w:rPr>
        <w:t xml:space="preserve">Donation </w:t>
      </w:r>
      <w:r w:rsidRPr="00126356">
        <w:rPr>
          <w:rFonts w:ascii="Arial" w:hAnsi="Arial" w:cs="Arial"/>
          <w:color w:val="00B0F0"/>
          <w:sz w:val="24"/>
          <w:szCs w:val="24"/>
        </w:rPr>
        <w:t xml:space="preserve">Grants </w:t>
      </w:r>
      <w:r>
        <w:rPr>
          <w:rFonts w:ascii="Arial" w:hAnsi="Arial" w:cs="Arial"/>
          <w:sz w:val="24"/>
          <w:szCs w:val="24"/>
        </w:rPr>
        <w:t xml:space="preserve">(100% </w:t>
      </w:r>
      <w:r w:rsidR="00641CC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ree to recipients) </w:t>
      </w:r>
    </w:p>
    <w:p w14:paraId="56E06A41" w14:textId="77777777" w:rsidR="00126356" w:rsidRDefault="004B1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Donation Grants are offered based on timely donations. If a school or organization submits a Matching Grant Application there is a chance</w:t>
      </w:r>
      <w:r w:rsidR="00140917">
        <w:rPr>
          <w:rFonts w:ascii="Arial" w:hAnsi="Arial" w:cs="Arial"/>
          <w:sz w:val="24"/>
          <w:szCs w:val="24"/>
        </w:rPr>
        <w:t xml:space="preserve"> (small but possible)</w:t>
      </w:r>
      <w:r>
        <w:rPr>
          <w:rFonts w:ascii="Arial" w:hAnsi="Arial" w:cs="Arial"/>
          <w:sz w:val="24"/>
          <w:szCs w:val="24"/>
        </w:rPr>
        <w:t>, they will be upgraded to a Donation Grant (100% free)</w:t>
      </w:r>
      <w:r w:rsidR="00140917">
        <w:rPr>
          <w:rFonts w:ascii="Arial" w:hAnsi="Arial" w:cs="Arial"/>
          <w:sz w:val="24"/>
          <w:szCs w:val="24"/>
        </w:rPr>
        <w:t xml:space="preserve"> based on an assessment of their application</w:t>
      </w:r>
      <w:r w:rsidR="00B318FE">
        <w:rPr>
          <w:rFonts w:ascii="Arial" w:hAnsi="Arial" w:cs="Arial"/>
          <w:sz w:val="24"/>
          <w:szCs w:val="24"/>
        </w:rPr>
        <w:t xml:space="preserve"> and available funds</w:t>
      </w:r>
      <w:r w:rsidR="00140917">
        <w:rPr>
          <w:rFonts w:ascii="Arial" w:hAnsi="Arial" w:cs="Arial"/>
          <w:sz w:val="24"/>
          <w:szCs w:val="24"/>
        </w:rPr>
        <w:t xml:space="preserve">. </w:t>
      </w:r>
    </w:p>
    <w:p w14:paraId="0965E82B" w14:textId="465C1D64" w:rsidR="00140917" w:rsidRDefault="004B1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 can never be sure of the amount or frequency of donations, thus the caution. </w:t>
      </w:r>
      <w:r w:rsidR="00140917">
        <w:rPr>
          <w:rFonts w:ascii="Arial" w:hAnsi="Arial" w:cs="Arial"/>
          <w:sz w:val="24"/>
          <w:szCs w:val="24"/>
        </w:rPr>
        <w:t>Matching Grants are available. See application submission dates.</w:t>
      </w:r>
    </w:p>
    <w:p w14:paraId="76BC3F9F" w14:textId="23C64C32" w:rsidR="00D64D2D" w:rsidRDefault="00D64D2D">
      <w:pPr>
        <w:rPr>
          <w:rFonts w:ascii="Arial" w:hAnsi="Arial" w:cs="Arial"/>
          <w:b/>
          <w:color w:val="00B0F0"/>
          <w:sz w:val="44"/>
          <w:szCs w:val="44"/>
        </w:rPr>
      </w:pPr>
      <w:r w:rsidRPr="00D64D2D">
        <w:rPr>
          <w:rFonts w:ascii="Arial" w:hAnsi="Arial" w:cs="Arial"/>
          <w:b/>
          <w:color w:val="00B0F0"/>
          <w:sz w:val="44"/>
          <w:szCs w:val="44"/>
        </w:rPr>
        <w:t>Questions (Q.) and Answers (A.)</w:t>
      </w:r>
    </w:p>
    <w:p w14:paraId="2EE1AC67" w14:textId="5C63AB19" w:rsidR="00D64D2D" w:rsidRPr="00696082" w:rsidRDefault="00250BE7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b/>
          <w:sz w:val="24"/>
          <w:szCs w:val="24"/>
        </w:rPr>
        <w:t xml:space="preserve">Q. </w:t>
      </w:r>
      <w:r w:rsidR="00140917">
        <w:rPr>
          <w:rFonts w:ascii="Arial" w:hAnsi="Arial" w:cs="Arial"/>
          <w:bCs/>
          <w:sz w:val="24"/>
          <w:szCs w:val="24"/>
        </w:rPr>
        <w:t>Please identify the</w:t>
      </w:r>
      <w:r w:rsidRPr="00696082">
        <w:rPr>
          <w:rFonts w:ascii="Arial" w:hAnsi="Arial" w:cs="Arial"/>
          <w:sz w:val="24"/>
          <w:szCs w:val="24"/>
        </w:rPr>
        <w:t xml:space="preserve"> STEAM On Tour </w:t>
      </w:r>
      <w:r w:rsidR="00696082">
        <w:rPr>
          <w:rFonts w:ascii="Arial" w:hAnsi="Arial" w:cs="Arial"/>
          <w:sz w:val="24"/>
          <w:szCs w:val="24"/>
        </w:rPr>
        <w:t xml:space="preserve">Art Infusion </w:t>
      </w:r>
      <w:r w:rsidR="006739B0" w:rsidRPr="00696082">
        <w:rPr>
          <w:rFonts w:ascii="Arial" w:hAnsi="Arial" w:cs="Arial"/>
          <w:sz w:val="24"/>
          <w:szCs w:val="24"/>
        </w:rPr>
        <w:t xml:space="preserve">Programs </w:t>
      </w:r>
      <w:r w:rsidR="00641CC8">
        <w:rPr>
          <w:rFonts w:ascii="Arial" w:hAnsi="Arial" w:cs="Arial"/>
          <w:sz w:val="24"/>
          <w:szCs w:val="24"/>
        </w:rPr>
        <w:t>available</w:t>
      </w:r>
      <w:r w:rsidRPr="00696082">
        <w:rPr>
          <w:rFonts w:ascii="Arial" w:hAnsi="Arial" w:cs="Arial"/>
          <w:sz w:val="24"/>
          <w:szCs w:val="24"/>
        </w:rPr>
        <w:t xml:space="preserve"> for grants?</w:t>
      </w:r>
    </w:p>
    <w:p w14:paraId="229FA5CA" w14:textId="58CCD6B2" w:rsidR="00250BE7" w:rsidRPr="00696082" w:rsidRDefault="00250BE7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b/>
          <w:sz w:val="24"/>
          <w:szCs w:val="24"/>
        </w:rPr>
        <w:lastRenderedPageBreak/>
        <w:t>A.</w:t>
      </w:r>
      <w:r w:rsidRPr="00696082">
        <w:rPr>
          <w:rFonts w:ascii="Arial" w:hAnsi="Arial" w:cs="Arial"/>
          <w:sz w:val="24"/>
          <w:szCs w:val="24"/>
        </w:rPr>
        <w:t xml:space="preserve"> The following </w:t>
      </w:r>
      <w:r w:rsidR="00140917">
        <w:rPr>
          <w:rFonts w:ascii="Arial" w:hAnsi="Arial" w:cs="Arial"/>
          <w:sz w:val="24"/>
          <w:szCs w:val="24"/>
        </w:rPr>
        <w:t>2 programs</w:t>
      </w:r>
      <w:r w:rsidRPr="00696082">
        <w:rPr>
          <w:rFonts w:ascii="Arial" w:hAnsi="Arial" w:cs="Arial"/>
          <w:sz w:val="24"/>
          <w:szCs w:val="24"/>
        </w:rPr>
        <w:t xml:space="preserve"> are available for grants: </w:t>
      </w:r>
    </w:p>
    <w:p w14:paraId="199A10BB" w14:textId="6EFB1EF7" w:rsidR="00250BE7" w:rsidRPr="00696082" w:rsidRDefault="006739B0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sz w:val="24"/>
          <w:szCs w:val="24"/>
        </w:rPr>
        <w:t xml:space="preserve">1. </w:t>
      </w:r>
      <w:r w:rsidR="00250BE7" w:rsidRPr="00696082">
        <w:rPr>
          <w:rFonts w:ascii="Arial" w:hAnsi="Arial" w:cs="Arial"/>
          <w:sz w:val="24"/>
          <w:szCs w:val="24"/>
        </w:rPr>
        <w:t xml:space="preserve">29 </w:t>
      </w:r>
      <w:r w:rsidR="00E6640F" w:rsidRPr="00696082">
        <w:rPr>
          <w:rFonts w:ascii="Arial" w:hAnsi="Arial" w:cs="Arial"/>
          <w:sz w:val="24"/>
          <w:szCs w:val="24"/>
        </w:rPr>
        <w:t xml:space="preserve">Painting </w:t>
      </w:r>
      <w:r w:rsidR="00126356">
        <w:rPr>
          <w:rFonts w:ascii="Arial" w:hAnsi="Arial" w:cs="Arial"/>
          <w:sz w:val="24"/>
          <w:szCs w:val="24"/>
        </w:rPr>
        <w:t xml:space="preserve">Framed </w:t>
      </w:r>
      <w:r w:rsidR="00E6640F" w:rsidRPr="00696082">
        <w:rPr>
          <w:rFonts w:ascii="Arial" w:hAnsi="Arial" w:cs="Arial"/>
          <w:sz w:val="24"/>
          <w:szCs w:val="24"/>
        </w:rPr>
        <w:t xml:space="preserve">Set </w:t>
      </w:r>
      <w:r w:rsidR="00250BE7" w:rsidRPr="00696082">
        <w:rPr>
          <w:rFonts w:ascii="Arial" w:hAnsi="Arial" w:cs="Arial"/>
          <w:sz w:val="24"/>
          <w:szCs w:val="24"/>
        </w:rPr>
        <w:t xml:space="preserve">of </w:t>
      </w:r>
      <w:r w:rsidR="00E6640F" w:rsidRPr="00696082">
        <w:rPr>
          <w:rFonts w:ascii="Arial" w:hAnsi="Arial" w:cs="Arial"/>
          <w:sz w:val="24"/>
          <w:szCs w:val="24"/>
        </w:rPr>
        <w:t xml:space="preserve">the </w:t>
      </w:r>
      <w:r w:rsidR="00250BE7" w:rsidRPr="00696082">
        <w:rPr>
          <w:rFonts w:ascii="Arial" w:hAnsi="Arial" w:cs="Arial"/>
          <w:sz w:val="24"/>
          <w:szCs w:val="24"/>
        </w:rPr>
        <w:t>STEAM On Tour</w:t>
      </w:r>
      <w:r w:rsidR="004C4BD9">
        <w:rPr>
          <w:rFonts w:ascii="Arial" w:hAnsi="Arial" w:cs="Arial"/>
          <w:sz w:val="24"/>
          <w:szCs w:val="24"/>
        </w:rPr>
        <w:t xml:space="preserve"> with Program Materials</w:t>
      </w:r>
      <w:r w:rsidR="00250BE7" w:rsidRPr="00696082">
        <w:rPr>
          <w:rFonts w:ascii="Arial" w:hAnsi="Arial" w:cs="Arial"/>
          <w:sz w:val="24"/>
          <w:szCs w:val="24"/>
        </w:rPr>
        <w:t xml:space="preserve"> </w:t>
      </w:r>
    </w:p>
    <w:p w14:paraId="4F275F66" w14:textId="4B0C3C74" w:rsidR="00140917" w:rsidRPr="00696082" w:rsidRDefault="00140917" w:rsidP="0014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6356">
        <w:rPr>
          <w:rFonts w:ascii="Arial" w:hAnsi="Arial" w:cs="Arial"/>
          <w:sz w:val="24"/>
          <w:szCs w:val="24"/>
        </w:rPr>
        <w:t xml:space="preserve">5 </w:t>
      </w:r>
      <w:r w:rsidRPr="00696082">
        <w:rPr>
          <w:rFonts w:ascii="Arial" w:hAnsi="Arial" w:cs="Arial"/>
          <w:sz w:val="24"/>
          <w:szCs w:val="24"/>
        </w:rPr>
        <w:t>Painting Framed Set of the Black Artist Supplement</w:t>
      </w:r>
    </w:p>
    <w:p w14:paraId="4D384667" w14:textId="77777777" w:rsidR="00E6640F" w:rsidRPr="00696082" w:rsidRDefault="00894C50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b/>
          <w:sz w:val="24"/>
          <w:szCs w:val="24"/>
        </w:rPr>
        <w:t xml:space="preserve">Q. </w:t>
      </w:r>
      <w:r w:rsidRPr="00696082">
        <w:rPr>
          <w:rFonts w:ascii="Arial" w:hAnsi="Arial" w:cs="Arial"/>
          <w:sz w:val="24"/>
          <w:szCs w:val="24"/>
        </w:rPr>
        <w:t xml:space="preserve">Is the application process simple? </w:t>
      </w:r>
    </w:p>
    <w:p w14:paraId="02F1AAD3" w14:textId="45D5E33A" w:rsidR="00894C50" w:rsidRPr="00696082" w:rsidRDefault="00894C50">
      <w:pPr>
        <w:rPr>
          <w:rFonts w:ascii="Arial" w:hAnsi="Arial" w:cs="Arial"/>
          <w:b/>
          <w:sz w:val="24"/>
          <w:szCs w:val="24"/>
        </w:rPr>
      </w:pPr>
      <w:r w:rsidRPr="00696082">
        <w:rPr>
          <w:rFonts w:ascii="Arial" w:hAnsi="Arial" w:cs="Arial"/>
          <w:b/>
          <w:sz w:val="24"/>
          <w:szCs w:val="24"/>
        </w:rPr>
        <w:t xml:space="preserve">A. </w:t>
      </w:r>
      <w:r w:rsidRPr="00696082">
        <w:rPr>
          <w:rFonts w:ascii="Arial" w:hAnsi="Arial" w:cs="Arial"/>
          <w:sz w:val="24"/>
          <w:szCs w:val="24"/>
        </w:rPr>
        <w:t>Yes</w:t>
      </w:r>
      <w:r w:rsidRPr="00696082">
        <w:rPr>
          <w:rFonts w:ascii="Arial" w:hAnsi="Arial" w:cs="Arial"/>
          <w:b/>
          <w:sz w:val="24"/>
          <w:szCs w:val="24"/>
        </w:rPr>
        <w:t xml:space="preserve">, </w:t>
      </w:r>
      <w:r w:rsidR="004C4BD9">
        <w:rPr>
          <w:rFonts w:ascii="Arial" w:hAnsi="Arial" w:cs="Arial"/>
          <w:b/>
          <w:sz w:val="24"/>
          <w:szCs w:val="24"/>
        </w:rPr>
        <w:t xml:space="preserve">ESC’s </w:t>
      </w:r>
      <w:r w:rsidRPr="00696082">
        <w:rPr>
          <w:rFonts w:ascii="Arial" w:hAnsi="Arial" w:cs="Arial"/>
          <w:sz w:val="24"/>
          <w:szCs w:val="24"/>
        </w:rPr>
        <w:t xml:space="preserve">all volunteer staff </w:t>
      </w:r>
      <w:r w:rsidR="009B1345" w:rsidRPr="00696082">
        <w:rPr>
          <w:rFonts w:ascii="Arial" w:hAnsi="Arial" w:cs="Arial"/>
          <w:sz w:val="24"/>
          <w:szCs w:val="24"/>
        </w:rPr>
        <w:t xml:space="preserve">is made up of </w:t>
      </w:r>
      <w:r w:rsidR="004C4BD9">
        <w:rPr>
          <w:rFonts w:ascii="Arial" w:hAnsi="Arial" w:cs="Arial"/>
          <w:sz w:val="24"/>
          <w:szCs w:val="24"/>
        </w:rPr>
        <w:t>retired</w:t>
      </w:r>
      <w:r w:rsidRPr="00696082">
        <w:rPr>
          <w:rFonts w:ascii="Arial" w:hAnsi="Arial" w:cs="Arial"/>
          <w:sz w:val="24"/>
          <w:szCs w:val="24"/>
        </w:rPr>
        <w:t xml:space="preserve"> teachers</w:t>
      </w:r>
      <w:r w:rsidR="004C4BD9">
        <w:rPr>
          <w:rFonts w:ascii="Arial" w:hAnsi="Arial" w:cs="Arial"/>
          <w:sz w:val="24"/>
          <w:szCs w:val="24"/>
        </w:rPr>
        <w:t>, school leaders and professors.</w:t>
      </w:r>
      <w:r w:rsidRPr="00696082">
        <w:rPr>
          <w:rFonts w:ascii="Arial" w:hAnsi="Arial" w:cs="Arial"/>
          <w:sz w:val="24"/>
          <w:szCs w:val="24"/>
        </w:rPr>
        <w:t xml:space="preserve"> </w:t>
      </w:r>
      <w:r w:rsidR="004C4BD9">
        <w:rPr>
          <w:rFonts w:ascii="Arial" w:hAnsi="Arial" w:cs="Arial"/>
          <w:sz w:val="24"/>
          <w:szCs w:val="24"/>
        </w:rPr>
        <w:t xml:space="preserve">ESC lives by </w:t>
      </w:r>
      <w:r w:rsidRPr="00696082">
        <w:rPr>
          <w:rFonts w:ascii="Arial" w:hAnsi="Arial" w:cs="Arial"/>
          <w:sz w:val="24"/>
          <w:szCs w:val="24"/>
        </w:rPr>
        <w:t xml:space="preserve">the KISS Principle (Keep It Short &amp; Simple). The </w:t>
      </w:r>
      <w:r w:rsidR="00126356">
        <w:rPr>
          <w:rFonts w:ascii="Arial" w:hAnsi="Arial" w:cs="Arial"/>
          <w:sz w:val="24"/>
          <w:szCs w:val="24"/>
        </w:rPr>
        <w:t>two-page</w:t>
      </w:r>
      <w:r w:rsidRPr="00696082">
        <w:rPr>
          <w:rFonts w:ascii="Arial" w:hAnsi="Arial" w:cs="Arial"/>
          <w:sz w:val="24"/>
          <w:szCs w:val="24"/>
        </w:rPr>
        <w:t xml:space="preserve"> application</w:t>
      </w:r>
      <w:r w:rsidR="004C4BD9">
        <w:rPr>
          <w:rFonts w:ascii="Arial" w:hAnsi="Arial" w:cs="Arial"/>
          <w:sz w:val="24"/>
          <w:szCs w:val="24"/>
        </w:rPr>
        <w:t xml:space="preserve"> (including directions </w:t>
      </w:r>
      <w:r w:rsidRPr="00696082">
        <w:rPr>
          <w:rFonts w:ascii="Arial" w:hAnsi="Arial" w:cs="Arial"/>
          <w:sz w:val="24"/>
          <w:szCs w:val="24"/>
        </w:rPr>
        <w:t xml:space="preserve">is </w:t>
      </w:r>
      <w:r w:rsidR="00696082">
        <w:rPr>
          <w:rFonts w:ascii="Arial" w:hAnsi="Arial" w:cs="Arial"/>
          <w:sz w:val="24"/>
          <w:szCs w:val="24"/>
        </w:rPr>
        <w:t>short and simple</w:t>
      </w:r>
      <w:r w:rsidRPr="00696082">
        <w:rPr>
          <w:rFonts w:ascii="Arial" w:hAnsi="Arial" w:cs="Arial"/>
          <w:sz w:val="24"/>
          <w:szCs w:val="24"/>
        </w:rPr>
        <w:t xml:space="preserve">. </w:t>
      </w:r>
    </w:p>
    <w:p w14:paraId="0C33061F" w14:textId="77777777" w:rsidR="009B1345" w:rsidRPr="00696082" w:rsidRDefault="009B1345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b/>
          <w:sz w:val="24"/>
          <w:szCs w:val="24"/>
        </w:rPr>
        <w:t xml:space="preserve">Q. </w:t>
      </w:r>
      <w:r w:rsidRPr="00696082">
        <w:rPr>
          <w:rFonts w:ascii="Arial" w:hAnsi="Arial" w:cs="Arial"/>
          <w:sz w:val="24"/>
          <w:szCs w:val="24"/>
        </w:rPr>
        <w:t xml:space="preserve">I noticed ESC offers their </w:t>
      </w:r>
      <w:r w:rsidR="00641CC8">
        <w:rPr>
          <w:rFonts w:ascii="Arial" w:hAnsi="Arial" w:cs="Arial"/>
          <w:sz w:val="24"/>
          <w:szCs w:val="24"/>
        </w:rPr>
        <w:t>p</w:t>
      </w:r>
      <w:r w:rsidRPr="00696082">
        <w:rPr>
          <w:rFonts w:ascii="Arial" w:hAnsi="Arial" w:cs="Arial"/>
          <w:sz w:val="24"/>
          <w:szCs w:val="24"/>
        </w:rPr>
        <w:t xml:space="preserve">rograms at or below cost. How does that work? </w:t>
      </w:r>
    </w:p>
    <w:p w14:paraId="1C7E7FD9" w14:textId="057B2BC0" w:rsidR="00E6640F" w:rsidRPr="00696082" w:rsidRDefault="009B1345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b/>
          <w:sz w:val="24"/>
          <w:szCs w:val="24"/>
        </w:rPr>
        <w:t>A</w:t>
      </w:r>
      <w:r w:rsidRPr="00696082">
        <w:rPr>
          <w:rFonts w:ascii="Arial" w:hAnsi="Arial" w:cs="Arial"/>
          <w:sz w:val="24"/>
          <w:szCs w:val="24"/>
        </w:rPr>
        <w:t xml:space="preserve">. ESC is a 501 C 3 not for profit </w:t>
      </w:r>
      <w:r w:rsidR="004E6011">
        <w:rPr>
          <w:rFonts w:ascii="Arial" w:hAnsi="Arial" w:cs="Arial"/>
          <w:sz w:val="24"/>
          <w:szCs w:val="24"/>
        </w:rPr>
        <w:t>E</w:t>
      </w:r>
      <w:r w:rsidRPr="00696082">
        <w:rPr>
          <w:rFonts w:ascii="Arial" w:hAnsi="Arial" w:cs="Arial"/>
          <w:sz w:val="24"/>
          <w:szCs w:val="24"/>
        </w:rPr>
        <w:t xml:space="preserve">ducation </w:t>
      </w:r>
      <w:r w:rsidR="004E6011">
        <w:rPr>
          <w:rFonts w:ascii="Arial" w:hAnsi="Arial" w:cs="Arial"/>
          <w:sz w:val="24"/>
          <w:szCs w:val="24"/>
        </w:rPr>
        <w:t>F</w:t>
      </w:r>
      <w:r w:rsidRPr="00696082">
        <w:rPr>
          <w:rFonts w:ascii="Arial" w:hAnsi="Arial" w:cs="Arial"/>
          <w:sz w:val="24"/>
          <w:szCs w:val="24"/>
        </w:rPr>
        <w:t>oundation (EIN 23-7318045)</w:t>
      </w:r>
      <w:r w:rsidR="00696082">
        <w:rPr>
          <w:rFonts w:ascii="Arial" w:hAnsi="Arial" w:cs="Arial"/>
          <w:sz w:val="24"/>
          <w:szCs w:val="24"/>
        </w:rPr>
        <w:t xml:space="preserve"> operating since 1973</w:t>
      </w:r>
      <w:r w:rsidRPr="00696082">
        <w:rPr>
          <w:rFonts w:ascii="Arial" w:hAnsi="Arial" w:cs="Arial"/>
          <w:sz w:val="24"/>
          <w:szCs w:val="24"/>
        </w:rPr>
        <w:t xml:space="preserve">. Donors make gifts which are tax deductible. ESC in turn can offer grants and </w:t>
      </w:r>
      <w:r w:rsidR="00126356" w:rsidRPr="00696082">
        <w:rPr>
          <w:rFonts w:ascii="Arial" w:hAnsi="Arial" w:cs="Arial"/>
          <w:sz w:val="24"/>
          <w:szCs w:val="24"/>
        </w:rPr>
        <w:t>high-quality</w:t>
      </w:r>
      <w:r w:rsidRPr="00696082">
        <w:rPr>
          <w:rFonts w:ascii="Arial" w:hAnsi="Arial" w:cs="Arial"/>
          <w:sz w:val="24"/>
          <w:szCs w:val="24"/>
        </w:rPr>
        <w:t xml:space="preserve"> STEAM </w:t>
      </w:r>
      <w:r w:rsidR="004C4BD9">
        <w:rPr>
          <w:rFonts w:ascii="Arial" w:hAnsi="Arial" w:cs="Arial"/>
          <w:sz w:val="24"/>
          <w:szCs w:val="24"/>
        </w:rPr>
        <w:t xml:space="preserve">On Tour art </w:t>
      </w:r>
      <w:r w:rsidRPr="00696082">
        <w:rPr>
          <w:rFonts w:ascii="Arial" w:hAnsi="Arial" w:cs="Arial"/>
          <w:sz w:val="24"/>
          <w:szCs w:val="24"/>
        </w:rPr>
        <w:t>programs at very reasonable costs</w:t>
      </w:r>
      <w:r w:rsidR="00696082">
        <w:rPr>
          <w:rFonts w:ascii="Arial" w:hAnsi="Arial" w:cs="Arial"/>
          <w:sz w:val="24"/>
          <w:szCs w:val="24"/>
        </w:rPr>
        <w:t xml:space="preserve"> (at or below cost)</w:t>
      </w:r>
      <w:r w:rsidRPr="00696082">
        <w:rPr>
          <w:rFonts w:ascii="Arial" w:hAnsi="Arial" w:cs="Arial"/>
          <w:sz w:val="24"/>
          <w:szCs w:val="24"/>
        </w:rPr>
        <w:t>.</w:t>
      </w:r>
    </w:p>
    <w:p w14:paraId="3BFB7539" w14:textId="77777777" w:rsidR="009B1345" w:rsidRPr="00696082" w:rsidRDefault="009B1345">
      <w:pPr>
        <w:rPr>
          <w:rFonts w:ascii="Arial" w:hAnsi="Arial" w:cs="Arial"/>
          <w:sz w:val="24"/>
          <w:szCs w:val="24"/>
        </w:rPr>
      </w:pPr>
      <w:r w:rsidRPr="00696082">
        <w:rPr>
          <w:rFonts w:ascii="Arial" w:hAnsi="Arial" w:cs="Arial"/>
          <w:sz w:val="24"/>
          <w:szCs w:val="24"/>
        </w:rPr>
        <w:t xml:space="preserve">Q. Is it true ESC tries to work with business partners and community leaders to support the STEAM On Tour Art Infusion Programs? </w:t>
      </w:r>
    </w:p>
    <w:p w14:paraId="38CCEEA7" w14:textId="77777777" w:rsidR="00E6640F" w:rsidRDefault="009B1345">
      <w:pPr>
        <w:rPr>
          <w:rFonts w:ascii="Arial" w:hAnsi="Arial" w:cs="Arial"/>
          <w:b/>
          <w:sz w:val="24"/>
          <w:szCs w:val="24"/>
        </w:rPr>
      </w:pPr>
      <w:r w:rsidRPr="00696082">
        <w:rPr>
          <w:rFonts w:ascii="Arial" w:hAnsi="Arial" w:cs="Arial"/>
          <w:sz w:val="24"/>
          <w:szCs w:val="24"/>
        </w:rPr>
        <w:t xml:space="preserve">A. Yes, when a school purchases one of the STEAM On Art Infusion Programs </w:t>
      </w:r>
      <w:r w:rsidR="00696082">
        <w:rPr>
          <w:rFonts w:ascii="Arial" w:hAnsi="Arial" w:cs="Arial"/>
          <w:sz w:val="24"/>
          <w:szCs w:val="24"/>
        </w:rPr>
        <w:t xml:space="preserve">the school is encouraged, on </w:t>
      </w:r>
      <w:r w:rsidRPr="00696082">
        <w:rPr>
          <w:rFonts w:ascii="Arial" w:hAnsi="Arial" w:cs="Arial"/>
          <w:sz w:val="24"/>
          <w:szCs w:val="24"/>
        </w:rPr>
        <w:t>a voluntary basis</w:t>
      </w:r>
      <w:r w:rsidR="00696082">
        <w:rPr>
          <w:rFonts w:ascii="Arial" w:hAnsi="Arial" w:cs="Arial"/>
          <w:sz w:val="24"/>
          <w:szCs w:val="24"/>
        </w:rPr>
        <w:t xml:space="preserve">, to share the </w:t>
      </w:r>
      <w:r w:rsidRPr="00696082">
        <w:rPr>
          <w:rFonts w:ascii="Arial" w:hAnsi="Arial" w:cs="Arial"/>
          <w:sz w:val="24"/>
          <w:szCs w:val="24"/>
        </w:rPr>
        <w:t xml:space="preserve">contact </w:t>
      </w:r>
      <w:r w:rsidR="00696082">
        <w:rPr>
          <w:rFonts w:ascii="Arial" w:hAnsi="Arial" w:cs="Arial"/>
          <w:sz w:val="24"/>
          <w:szCs w:val="24"/>
        </w:rPr>
        <w:t>information of the</w:t>
      </w:r>
      <w:r w:rsidRPr="00696082">
        <w:rPr>
          <w:rFonts w:ascii="Arial" w:hAnsi="Arial" w:cs="Arial"/>
          <w:sz w:val="24"/>
          <w:szCs w:val="24"/>
        </w:rPr>
        <w:t xml:space="preserve"> school’s business partner </w:t>
      </w:r>
      <w:r w:rsidR="004C0DAE" w:rsidRPr="00696082">
        <w:rPr>
          <w:rFonts w:ascii="Arial" w:hAnsi="Arial" w:cs="Arial"/>
          <w:sz w:val="24"/>
          <w:szCs w:val="24"/>
        </w:rPr>
        <w:t>or school patron</w:t>
      </w:r>
      <w:r w:rsidR="00696082">
        <w:rPr>
          <w:rFonts w:ascii="Arial" w:hAnsi="Arial" w:cs="Arial"/>
          <w:sz w:val="24"/>
          <w:szCs w:val="24"/>
        </w:rPr>
        <w:t xml:space="preserve">. ESC in turn makes a contact asking the potential donor </w:t>
      </w:r>
      <w:r w:rsidR="004C0DAE" w:rsidRPr="00696082">
        <w:rPr>
          <w:rFonts w:ascii="Arial" w:hAnsi="Arial" w:cs="Arial"/>
          <w:sz w:val="24"/>
          <w:szCs w:val="24"/>
        </w:rPr>
        <w:t>if they would like to make a tax deductible gift to ESC. If a gift is made the cost to the school is reduced by the amount of the gift</w:t>
      </w:r>
      <w:r w:rsidR="00641CC8">
        <w:rPr>
          <w:rFonts w:ascii="Arial" w:hAnsi="Arial" w:cs="Arial"/>
          <w:sz w:val="24"/>
          <w:szCs w:val="24"/>
        </w:rPr>
        <w:t>, a</w:t>
      </w:r>
      <w:r w:rsidR="00696082">
        <w:rPr>
          <w:rFonts w:ascii="Arial" w:hAnsi="Arial" w:cs="Arial"/>
          <w:sz w:val="24"/>
          <w:szCs w:val="24"/>
        </w:rPr>
        <w:t xml:space="preserve"> win-win. </w:t>
      </w:r>
      <w:r w:rsidR="004C0DAE" w:rsidRPr="00696082">
        <w:rPr>
          <w:rFonts w:ascii="Arial" w:hAnsi="Arial" w:cs="Arial"/>
          <w:sz w:val="24"/>
          <w:szCs w:val="24"/>
        </w:rPr>
        <w:t>If the gift is very, very generous and exceeds the cost of the program the</w:t>
      </w:r>
      <w:r w:rsidR="004C0DAE">
        <w:rPr>
          <w:rFonts w:ascii="Arial" w:hAnsi="Arial" w:cs="Arial"/>
          <w:sz w:val="24"/>
          <w:szCs w:val="24"/>
        </w:rPr>
        <w:t xml:space="preserve"> extra funds become part of the monies available for both types of grants noted above. The idea? Pass it on.</w:t>
      </w:r>
    </w:p>
    <w:p w14:paraId="28EC3DDB" w14:textId="77777777" w:rsidR="004C0DAE" w:rsidRDefault="004C0D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 </w:t>
      </w:r>
      <w:r w:rsidRPr="001C66DB">
        <w:rPr>
          <w:rFonts w:ascii="Arial" w:hAnsi="Arial" w:cs="Arial"/>
          <w:sz w:val="24"/>
          <w:szCs w:val="24"/>
        </w:rPr>
        <w:t>If a business partner or patron makes a tax deductible gift are they recognized?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A0DD573" w14:textId="68B4B672" w:rsidR="00E6640F" w:rsidRPr="001C66DB" w:rsidRDefault="004C0D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Pr="001C66DB">
        <w:rPr>
          <w:rFonts w:ascii="Arial" w:hAnsi="Arial" w:cs="Arial"/>
          <w:sz w:val="24"/>
          <w:szCs w:val="24"/>
        </w:rPr>
        <w:t xml:space="preserve">Yes, </w:t>
      </w:r>
      <w:r w:rsidR="00696082">
        <w:rPr>
          <w:rFonts w:ascii="Arial" w:hAnsi="Arial" w:cs="Arial"/>
          <w:sz w:val="24"/>
          <w:szCs w:val="24"/>
        </w:rPr>
        <w:t xml:space="preserve">in addition to what the school may do </w:t>
      </w:r>
      <w:r w:rsidRPr="001C66DB">
        <w:rPr>
          <w:rFonts w:ascii="Arial" w:hAnsi="Arial" w:cs="Arial"/>
          <w:sz w:val="24"/>
          <w:szCs w:val="24"/>
        </w:rPr>
        <w:t xml:space="preserve">every framed set comes with a very nice plaque noting the gift.  </w:t>
      </w:r>
    </w:p>
    <w:p w14:paraId="4FC25CEA" w14:textId="77777777" w:rsidR="00E6640F" w:rsidRPr="004F414C" w:rsidRDefault="001C6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 </w:t>
      </w:r>
      <w:r w:rsidRPr="004F414C">
        <w:rPr>
          <w:rFonts w:ascii="Arial" w:hAnsi="Arial" w:cs="Arial"/>
          <w:sz w:val="24"/>
          <w:szCs w:val="24"/>
        </w:rPr>
        <w:t xml:space="preserve">When may we apply for the grants? </w:t>
      </w:r>
    </w:p>
    <w:p w14:paraId="6E73696D" w14:textId="77777777" w:rsidR="001C66DB" w:rsidRPr="004F414C" w:rsidRDefault="001C6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487D06" w:rsidRPr="004F414C">
        <w:rPr>
          <w:rFonts w:ascii="Arial" w:hAnsi="Arial" w:cs="Arial"/>
          <w:sz w:val="24"/>
          <w:szCs w:val="24"/>
        </w:rPr>
        <w:t>Both g</w:t>
      </w:r>
      <w:r w:rsidRPr="004F414C">
        <w:rPr>
          <w:rFonts w:ascii="Arial" w:hAnsi="Arial" w:cs="Arial"/>
          <w:sz w:val="24"/>
          <w:szCs w:val="24"/>
        </w:rPr>
        <w:t>rants are available in the Fall and Spring Semesters</w:t>
      </w:r>
      <w:r w:rsidR="00487D06" w:rsidRPr="004F414C">
        <w:rPr>
          <w:rFonts w:ascii="Arial" w:hAnsi="Arial" w:cs="Arial"/>
          <w:sz w:val="24"/>
          <w:szCs w:val="24"/>
        </w:rPr>
        <w:t xml:space="preserve">. The application time lines are as follows: </w:t>
      </w:r>
    </w:p>
    <w:p w14:paraId="5CA0746E" w14:textId="6CB7CE49" w:rsidR="00487D06" w:rsidRPr="004F414C" w:rsidRDefault="00487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Fall Semester: </w:t>
      </w:r>
      <w:r w:rsidR="004F414C">
        <w:rPr>
          <w:rFonts w:ascii="Arial" w:hAnsi="Arial" w:cs="Arial"/>
          <w:b/>
          <w:sz w:val="24"/>
          <w:szCs w:val="24"/>
        </w:rPr>
        <w:t xml:space="preserve">     </w:t>
      </w:r>
      <w:r w:rsidRPr="004F414C">
        <w:rPr>
          <w:rFonts w:ascii="Arial" w:hAnsi="Arial" w:cs="Arial"/>
          <w:sz w:val="24"/>
          <w:szCs w:val="24"/>
        </w:rPr>
        <w:t>Opens</w:t>
      </w:r>
      <w:r w:rsidR="00641CC8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first Monday of September.</w:t>
      </w:r>
    </w:p>
    <w:p w14:paraId="129F874A" w14:textId="77777777" w:rsidR="00487D06" w:rsidRPr="004F414C" w:rsidRDefault="00487D06">
      <w:pPr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 xml:space="preserve">                          </w:t>
      </w:r>
      <w:r w:rsidR="004F414C">
        <w:rPr>
          <w:rFonts w:ascii="Arial" w:hAnsi="Arial" w:cs="Arial"/>
          <w:sz w:val="24"/>
          <w:szCs w:val="24"/>
        </w:rPr>
        <w:t xml:space="preserve">     </w:t>
      </w:r>
      <w:r w:rsidRPr="004F414C">
        <w:rPr>
          <w:rFonts w:ascii="Arial" w:hAnsi="Arial" w:cs="Arial"/>
          <w:sz w:val="24"/>
          <w:szCs w:val="24"/>
        </w:rPr>
        <w:t xml:space="preserve">Closes last Friday of November. </w:t>
      </w:r>
    </w:p>
    <w:p w14:paraId="0D15E7DF" w14:textId="77777777" w:rsidR="00487D06" w:rsidRPr="004F414C" w:rsidRDefault="00487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Spring Semester: </w:t>
      </w:r>
      <w:r w:rsidRPr="004F414C">
        <w:rPr>
          <w:rFonts w:ascii="Arial" w:hAnsi="Arial" w:cs="Arial"/>
          <w:sz w:val="24"/>
          <w:szCs w:val="24"/>
        </w:rPr>
        <w:t>Opens first Monday of February</w:t>
      </w:r>
    </w:p>
    <w:p w14:paraId="1C6CFC27" w14:textId="77777777" w:rsidR="00E6640F" w:rsidRPr="004F414C" w:rsidRDefault="00487D06">
      <w:pPr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 xml:space="preserve">                               Closes last Friday of April</w:t>
      </w:r>
    </w:p>
    <w:p w14:paraId="1C12291B" w14:textId="37D68970" w:rsidR="00487D06" w:rsidRPr="008C7022" w:rsidRDefault="00487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 </w:t>
      </w:r>
      <w:r w:rsidRPr="008C7022">
        <w:rPr>
          <w:rFonts w:ascii="Arial" w:hAnsi="Arial" w:cs="Arial"/>
          <w:sz w:val="24"/>
          <w:szCs w:val="24"/>
        </w:rPr>
        <w:t>I</w:t>
      </w:r>
      <w:r w:rsidR="00641CC8">
        <w:rPr>
          <w:rFonts w:ascii="Arial" w:hAnsi="Arial" w:cs="Arial"/>
          <w:sz w:val="24"/>
          <w:szCs w:val="24"/>
        </w:rPr>
        <w:t xml:space="preserve">s it true </w:t>
      </w:r>
      <w:r w:rsidRPr="008C7022">
        <w:rPr>
          <w:rFonts w:ascii="Arial" w:hAnsi="Arial" w:cs="Arial"/>
          <w:sz w:val="24"/>
          <w:szCs w:val="24"/>
        </w:rPr>
        <w:t>grants are awarded every 2 weeks</w:t>
      </w:r>
      <w:r w:rsidR="00696082">
        <w:rPr>
          <w:rFonts w:ascii="Arial" w:hAnsi="Arial" w:cs="Arial"/>
          <w:sz w:val="24"/>
          <w:szCs w:val="24"/>
        </w:rPr>
        <w:t xml:space="preserve"> during the open </w:t>
      </w:r>
      <w:r w:rsidR="004C4BD9">
        <w:rPr>
          <w:rFonts w:ascii="Arial" w:hAnsi="Arial" w:cs="Arial"/>
          <w:sz w:val="24"/>
          <w:szCs w:val="24"/>
        </w:rPr>
        <w:t xml:space="preserve">application </w:t>
      </w:r>
      <w:r w:rsidR="00696082">
        <w:rPr>
          <w:rFonts w:ascii="Arial" w:hAnsi="Arial" w:cs="Arial"/>
          <w:sz w:val="24"/>
          <w:szCs w:val="24"/>
        </w:rPr>
        <w:t>period</w:t>
      </w:r>
      <w:r w:rsidRPr="008C7022">
        <w:rPr>
          <w:rFonts w:ascii="Arial" w:hAnsi="Arial" w:cs="Arial"/>
          <w:sz w:val="24"/>
          <w:szCs w:val="24"/>
        </w:rPr>
        <w:t xml:space="preserve"> as long a grant funds are available</w:t>
      </w:r>
      <w:r w:rsidR="00641CC8">
        <w:rPr>
          <w:rFonts w:ascii="Arial" w:hAnsi="Arial" w:cs="Arial"/>
          <w:sz w:val="24"/>
          <w:szCs w:val="24"/>
        </w:rPr>
        <w:t>?</w:t>
      </w:r>
      <w:r w:rsidRPr="008C7022">
        <w:rPr>
          <w:rFonts w:ascii="Arial" w:hAnsi="Arial" w:cs="Arial"/>
          <w:sz w:val="24"/>
          <w:szCs w:val="24"/>
        </w:rPr>
        <w:t xml:space="preserve"> </w:t>
      </w:r>
    </w:p>
    <w:p w14:paraId="19A17908" w14:textId="77777777" w:rsidR="00CC5604" w:rsidRDefault="00487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 </w:t>
      </w:r>
      <w:r w:rsidRPr="008C7022">
        <w:rPr>
          <w:rFonts w:ascii="Arial" w:hAnsi="Arial" w:cs="Arial"/>
          <w:sz w:val="24"/>
          <w:szCs w:val="24"/>
        </w:rPr>
        <w:t>Yes, that is correct. A select committee meets every two weeks. If the application is approved by the committee the grant is rewarded immediately. Thus, it is wise to apply asap</w:t>
      </w:r>
      <w:r w:rsidR="00696082">
        <w:rPr>
          <w:rFonts w:ascii="Arial" w:hAnsi="Arial" w:cs="Arial"/>
          <w:sz w:val="24"/>
          <w:szCs w:val="24"/>
        </w:rPr>
        <w:t xml:space="preserve">. </w:t>
      </w:r>
    </w:p>
    <w:p w14:paraId="7FBFA87A" w14:textId="1D607CD3" w:rsidR="00E6640F" w:rsidRPr="008C7022" w:rsidRDefault="006960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need expressed and the perceived worthiness </w:t>
      </w:r>
      <w:r w:rsidR="0029701D">
        <w:rPr>
          <w:rFonts w:ascii="Arial" w:hAnsi="Arial" w:cs="Arial"/>
          <w:sz w:val="24"/>
          <w:szCs w:val="24"/>
        </w:rPr>
        <w:t xml:space="preserve">of the application </w:t>
      </w:r>
      <w:r w:rsidR="00487D06" w:rsidRPr="008C7022">
        <w:rPr>
          <w:rFonts w:ascii="Arial" w:hAnsi="Arial" w:cs="Arial"/>
          <w:sz w:val="24"/>
          <w:szCs w:val="24"/>
        </w:rPr>
        <w:t xml:space="preserve">in some ways </w:t>
      </w:r>
      <w:r w:rsidR="0029701D">
        <w:rPr>
          <w:rFonts w:ascii="Arial" w:hAnsi="Arial" w:cs="Arial"/>
          <w:sz w:val="24"/>
          <w:szCs w:val="24"/>
        </w:rPr>
        <w:t>the grants operate o</w:t>
      </w:r>
      <w:r w:rsidR="00487D06" w:rsidRPr="008C7022">
        <w:rPr>
          <w:rFonts w:ascii="Arial" w:hAnsi="Arial" w:cs="Arial"/>
          <w:sz w:val="24"/>
          <w:szCs w:val="24"/>
        </w:rPr>
        <w:t xml:space="preserve">n a first come, first served basis. </w:t>
      </w:r>
    </w:p>
    <w:p w14:paraId="76AF4EF2" w14:textId="1C635089" w:rsidR="00E770A1" w:rsidRDefault="00062D1D" w:rsidP="00E77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 </w:t>
      </w:r>
      <w:r w:rsidR="00641CC8" w:rsidRPr="00641CC8">
        <w:rPr>
          <w:rFonts w:ascii="Arial" w:hAnsi="Arial" w:cs="Arial"/>
          <w:sz w:val="24"/>
          <w:szCs w:val="24"/>
        </w:rPr>
        <w:t>What is the</w:t>
      </w:r>
      <w:r w:rsidR="00641CC8">
        <w:rPr>
          <w:rFonts w:ascii="Arial" w:hAnsi="Arial" w:cs="Arial"/>
          <w:b/>
          <w:sz w:val="24"/>
          <w:szCs w:val="24"/>
        </w:rPr>
        <w:t xml:space="preserve"> </w:t>
      </w:r>
      <w:r w:rsidR="00E770A1" w:rsidRPr="00E770A1">
        <w:rPr>
          <w:rFonts w:ascii="Arial" w:hAnsi="Arial" w:cs="Arial"/>
          <w:sz w:val="24"/>
          <w:szCs w:val="24"/>
        </w:rPr>
        <w:t xml:space="preserve">cost of each of the </w:t>
      </w:r>
      <w:r w:rsidR="00CC5604">
        <w:rPr>
          <w:rFonts w:ascii="Arial" w:hAnsi="Arial" w:cs="Arial"/>
          <w:sz w:val="24"/>
          <w:szCs w:val="24"/>
        </w:rPr>
        <w:t>2</w:t>
      </w:r>
      <w:r w:rsidR="00E770A1" w:rsidRPr="00E770A1">
        <w:rPr>
          <w:rFonts w:ascii="Arial" w:hAnsi="Arial" w:cs="Arial"/>
          <w:sz w:val="24"/>
          <w:szCs w:val="24"/>
        </w:rPr>
        <w:t xml:space="preserve"> Programs eligible for the two types of grants Matching Grants (50%/50% donor sponsored cost sharing grants</w:t>
      </w:r>
      <w:r w:rsidR="0029701D">
        <w:rPr>
          <w:rFonts w:ascii="Arial" w:hAnsi="Arial" w:cs="Arial"/>
          <w:sz w:val="24"/>
          <w:szCs w:val="24"/>
        </w:rPr>
        <w:t>)</w:t>
      </w:r>
      <w:r w:rsidR="00E770A1" w:rsidRPr="00E770A1">
        <w:rPr>
          <w:rFonts w:ascii="Arial" w:hAnsi="Arial" w:cs="Arial"/>
          <w:sz w:val="24"/>
          <w:szCs w:val="24"/>
        </w:rPr>
        <w:t xml:space="preserve"> and Donor Sponsored Grants (100% Free to recipients</w:t>
      </w:r>
      <w:r w:rsidR="0029701D">
        <w:rPr>
          <w:rFonts w:ascii="Arial" w:hAnsi="Arial" w:cs="Arial"/>
          <w:sz w:val="24"/>
          <w:szCs w:val="24"/>
        </w:rPr>
        <w:t>)</w:t>
      </w:r>
      <w:r w:rsidR="00641CC8">
        <w:rPr>
          <w:rFonts w:ascii="Arial" w:hAnsi="Arial" w:cs="Arial"/>
          <w:sz w:val="24"/>
          <w:szCs w:val="24"/>
        </w:rPr>
        <w:t>?</w:t>
      </w:r>
    </w:p>
    <w:p w14:paraId="3E749938" w14:textId="77777777" w:rsidR="00E770A1" w:rsidRDefault="00E770A1" w:rsidP="00E770A1">
      <w:pPr>
        <w:rPr>
          <w:rFonts w:ascii="Arial" w:hAnsi="Arial" w:cs="Arial"/>
          <w:sz w:val="24"/>
          <w:szCs w:val="24"/>
        </w:rPr>
      </w:pPr>
      <w:r w:rsidRPr="008C702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="00641CC8">
        <w:rPr>
          <w:rFonts w:ascii="Arial" w:hAnsi="Arial" w:cs="Arial"/>
          <w:sz w:val="24"/>
          <w:szCs w:val="24"/>
        </w:rPr>
        <w:t>Response as follows:</w:t>
      </w:r>
    </w:p>
    <w:p w14:paraId="1A26C433" w14:textId="5694CA7B" w:rsidR="00E770A1" w:rsidRPr="00126356" w:rsidRDefault="00E770A1" w:rsidP="00E770A1">
      <w:pPr>
        <w:rPr>
          <w:rFonts w:ascii="Arial" w:hAnsi="Arial" w:cs="Arial"/>
          <w:sz w:val="24"/>
          <w:szCs w:val="24"/>
        </w:rPr>
      </w:pPr>
      <w:r w:rsidRPr="00126356">
        <w:rPr>
          <w:rFonts w:ascii="Arial" w:hAnsi="Arial" w:cs="Arial"/>
          <w:sz w:val="24"/>
          <w:szCs w:val="24"/>
        </w:rPr>
        <w:t>1. 2</w:t>
      </w:r>
      <w:r w:rsidR="00CC5604" w:rsidRPr="00126356">
        <w:rPr>
          <w:rFonts w:ascii="Arial" w:hAnsi="Arial" w:cs="Arial"/>
          <w:sz w:val="24"/>
          <w:szCs w:val="24"/>
        </w:rPr>
        <w:t>9</w:t>
      </w:r>
      <w:r w:rsidRPr="00126356">
        <w:rPr>
          <w:rFonts w:ascii="Arial" w:hAnsi="Arial" w:cs="Arial"/>
          <w:sz w:val="24"/>
          <w:szCs w:val="24"/>
        </w:rPr>
        <w:t xml:space="preserve"> Painting Framed Set of the STEAM On Tour Art Infusion Program at cost: $</w:t>
      </w:r>
      <w:r w:rsidR="004E6011">
        <w:rPr>
          <w:rFonts w:ascii="Arial" w:hAnsi="Arial" w:cs="Arial"/>
          <w:sz w:val="24"/>
          <w:szCs w:val="24"/>
        </w:rPr>
        <w:t>7,200</w:t>
      </w:r>
      <w:r w:rsidRPr="00126356">
        <w:rPr>
          <w:rFonts w:ascii="Arial" w:hAnsi="Arial" w:cs="Arial"/>
          <w:sz w:val="24"/>
          <w:szCs w:val="24"/>
        </w:rPr>
        <w:t>.00.</w:t>
      </w:r>
      <w:r w:rsidR="00126356">
        <w:rPr>
          <w:rFonts w:ascii="Arial" w:hAnsi="Arial" w:cs="Arial"/>
          <w:sz w:val="24"/>
          <w:szCs w:val="24"/>
        </w:rPr>
        <w:t xml:space="preserve"> The cost includes shipping and handling within the continental USA.</w:t>
      </w:r>
    </w:p>
    <w:p w14:paraId="0447C083" w14:textId="695DB247" w:rsidR="00126356" w:rsidRPr="00126356" w:rsidRDefault="00E770A1" w:rsidP="00126356">
      <w:pPr>
        <w:rPr>
          <w:rFonts w:ascii="Arial" w:hAnsi="Arial" w:cs="Arial"/>
          <w:sz w:val="24"/>
          <w:szCs w:val="24"/>
        </w:rPr>
      </w:pPr>
      <w:r w:rsidRPr="00126356">
        <w:rPr>
          <w:rFonts w:ascii="Arial" w:hAnsi="Arial" w:cs="Arial"/>
          <w:sz w:val="24"/>
          <w:szCs w:val="24"/>
        </w:rPr>
        <w:t>2. 5 Painting Framed Set of the Black Artist Supplement at cost: $1,</w:t>
      </w:r>
      <w:r w:rsidR="004E6011">
        <w:rPr>
          <w:rFonts w:ascii="Arial" w:hAnsi="Arial" w:cs="Arial"/>
          <w:sz w:val="24"/>
          <w:szCs w:val="24"/>
        </w:rPr>
        <w:t>2</w:t>
      </w:r>
      <w:r w:rsidR="00CC5604" w:rsidRPr="00126356">
        <w:rPr>
          <w:rFonts w:ascii="Arial" w:hAnsi="Arial" w:cs="Arial"/>
          <w:sz w:val="24"/>
          <w:szCs w:val="24"/>
        </w:rPr>
        <w:t>50</w:t>
      </w:r>
      <w:r w:rsidRPr="00126356">
        <w:rPr>
          <w:rFonts w:ascii="Arial" w:hAnsi="Arial" w:cs="Arial"/>
          <w:sz w:val="24"/>
          <w:szCs w:val="24"/>
        </w:rPr>
        <w:t xml:space="preserve">.00. </w:t>
      </w:r>
      <w:r w:rsidR="00126356">
        <w:rPr>
          <w:rFonts w:ascii="Arial" w:hAnsi="Arial" w:cs="Arial"/>
          <w:sz w:val="24"/>
          <w:szCs w:val="24"/>
        </w:rPr>
        <w:t>The cost includes shipping and handling within the continental USA.</w:t>
      </w:r>
    </w:p>
    <w:p w14:paraId="50B65F45" w14:textId="08079889" w:rsidR="00E770A1" w:rsidRDefault="008C7022" w:rsidP="00E770A1">
      <w:pPr>
        <w:rPr>
          <w:rFonts w:ascii="Arial" w:hAnsi="Arial" w:cs="Arial"/>
          <w:sz w:val="24"/>
          <w:szCs w:val="24"/>
        </w:rPr>
      </w:pPr>
      <w:r w:rsidRPr="008C7022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sz w:val="24"/>
          <w:szCs w:val="24"/>
        </w:rPr>
        <w:t xml:space="preserve"> May a school or parent</w:t>
      </w:r>
      <w:r w:rsidR="00CC5604">
        <w:rPr>
          <w:rFonts w:ascii="Arial" w:hAnsi="Arial" w:cs="Arial"/>
          <w:sz w:val="24"/>
          <w:szCs w:val="24"/>
        </w:rPr>
        <w:t xml:space="preserve"> group</w:t>
      </w:r>
      <w:r>
        <w:rPr>
          <w:rFonts w:ascii="Arial" w:hAnsi="Arial" w:cs="Arial"/>
          <w:sz w:val="24"/>
          <w:szCs w:val="24"/>
        </w:rPr>
        <w:t xml:space="preserve"> apply for both types of grants? </w:t>
      </w:r>
    </w:p>
    <w:p w14:paraId="7F71B63A" w14:textId="77777777" w:rsidR="008C7022" w:rsidRDefault="008C7022" w:rsidP="00E770A1">
      <w:pPr>
        <w:rPr>
          <w:rFonts w:ascii="Arial" w:hAnsi="Arial" w:cs="Arial"/>
          <w:sz w:val="24"/>
          <w:szCs w:val="24"/>
        </w:rPr>
      </w:pPr>
      <w:r w:rsidRPr="008C702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Yes, with this caveat. It is possible but unlikely a school or parent will be approved for more than one grant. It depends on the level of donations and rationale for the request. The select committee wi</w:t>
      </w:r>
      <w:r w:rsidR="00641CC8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decide.  </w:t>
      </w:r>
    </w:p>
    <w:p w14:paraId="4868B8F2" w14:textId="77777777" w:rsidR="00E770A1" w:rsidRDefault="001462BD" w:rsidP="00E770A1">
      <w:pPr>
        <w:rPr>
          <w:rFonts w:ascii="Arial" w:hAnsi="Arial" w:cs="Arial"/>
          <w:sz w:val="24"/>
          <w:szCs w:val="24"/>
        </w:rPr>
      </w:pPr>
      <w:r w:rsidRPr="00225A5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sz w:val="24"/>
          <w:szCs w:val="24"/>
        </w:rPr>
        <w:t xml:space="preserve"> Is there an easy way to review what is included with each Program? </w:t>
      </w:r>
    </w:p>
    <w:p w14:paraId="748BE8B6" w14:textId="38DD1FBA" w:rsidR="001462BD" w:rsidRDefault="001462BD" w:rsidP="00E770A1">
      <w:pPr>
        <w:rPr>
          <w:rFonts w:ascii="Arial" w:hAnsi="Arial" w:cs="Arial"/>
          <w:sz w:val="24"/>
          <w:szCs w:val="24"/>
        </w:rPr>
      </w:pPr>
      <w:r w:rsidRPr="00225A59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Yes, go to the </w:t>
      </w:r>
      <w:r w:rsidR="00CC5604">
        <w:rPr>
          <w:rFonts w:ascii="Arial" w:hAnsi="Arial" w:cs="Arial"/>
          <w:sz w:val="24"/>
          <w:szCs w:val="24"/>
        </w:rPr>
        <w:t>naturalforces.org web site and see STEAM/STEM On Tour.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6B954A" w14:textId="77777777" w:rsidR="0029701D" w:rsidRDefault="0029701D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sz w:val="24"/>
          <w:szCs w:val="24"/>
        </w:rPr>
        <w:t xml:space="preserve"> How many grants are available each Semester? </w:t>
      </w:r>
    </w:p>
    <w:p w14:paraId="584B056F" w14:textId="2AB1E3E6" w:rsidR="0029701D" w:rsidRDefault="0029701D" w:rsidP="00E77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It varies</w:t>
      </w:r>
      <w:r w:rsidR="006A6A30">
        <w:rPr>
          <w:rFonts w:ascii="Arial" w:hAnsi="Arial" w:cs="Arial"/>
          <w:sz w:val="24"/>
          <w:szCs w:val="24"/>
        </w:rPr>
        <w:t xml:space="preserve">. The number is dependent </w:t>
      </w:r>
      <w:r>
        <w:rPr>
          <w:rFonts w:ascii="Arial" w:hAnsi="Arial" w:cs="Arial"/>
          <w:sz w:val="24"/>
          <w:szCs w:val="24"/>
        </w:rPr>
        <w:t xml:space="preserve">on donations received from business partners, school patrons and others. ESC intends to offer </w:t>
      </w:r>
      <w:r w:rsidR="00CC5604">
        <w:rPr>
          <w:rFonts w:ascii="Arial" w:hAnsi="Arial" w:cs="Arial"/>
          <w:sz w:val="24"/>
          <w:szCs w:val="24"/>
        </w:rPr>
        <w:t xml:space="preserve">minimally </w:t>
      </w:r>
      <w:r>
        <w:rPr>
          <w:rFonts w:ascii="Arial" w:hAnsi="Arial" w:cs="Arial"/>
          <w:sz w:val="24"/>
          <w:szCs w:val="24"/>
        </w:rPr>
        <w:t>20 Matching Grants and 2 Donor Grants each Semester. It is hoped this number will increase each Semester.</w:t>
      </w:r>
      <w:r w:rsidR="00CC5604">
        <w:rPr>
          <w:rFonts w:ascii="Arial" w:hAnsi="Arial" w:cs="Arial"/>
          <w:sz w:val="24"/>
          <w:szCs w:val="24"/>
        </w:rPr>
        <w:t xml:space="preserve"> Again, donation driven.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1C4D16" w14:textId="77777777" w:rsidR="00641CC8" w:rsidRDefault="0029701D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sz w:val="24"/>
          <w:szCs w:val="24"/>
        </w:rPr>
        <w:t xml:space="preserve"> Does ESC offer contact information on </w:t>
      </w:r>
      <w:r w:rsidR="006A6A30">
        <w:rPr>
          <w:rFonts w:ascii="Arial" w:hAnsi="Arial" w:cs="Arial"/>
          <w:sz w:val="24"/>
          <w:szCs w:val="24"/>
        </w:rPr>
        <w:t>Pilot schools?</w:t>
      </w:r>
      <w:r w:rsidR="00641CC8">
        <w:rPr>
          <w:rFonts w:ascii="Arial" w:hAnsi="Arial" w:cs="Arial"/>
          <w:sz w:val="24"/>
          <w:szCs w:val="24"/>
        </w:rPr>
        <w:t xml:space="preserve"> </w:t>
      </w:r>
    </w:p>
    <w:p w14:paraId="45C6360F" w14:textId="584026C5" w:rsidR="006A6A30" w:rsidRDefault="006A6A30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Yes, send an</w:t>
      </w:r>
      <w:r w:rsidR="008B5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mail </w:t>
      </w:r>
      <w:r w:rsidR="008B5A4B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C5604" w:rsidRPr="0080378F">
          <w:rPr>
            <w:rStyle w:val="Hyperlink"/>
            <w:rFonts w:ascii="Arial" w:hAnsi="Arial" w:cs="Arial"/>
            <w:sz w:val="24"/>
            <w:szCs w:val="24"/>
          </w:rPr>
          <w:t>stem2steamart@gmail.com</w:t>
        </w:r>
      </w:hyperlink>
      <w:r w:rsidR="00CC5604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a list of Pilot schools</w:t>
      </w:r>
      <w:r w:rsidR="008B5A4B">
        <w:rPr>
          <w:rFonts w:ascii="Arial" w:hAnsi="Arial" w:cs="Arial"/>
          <w:sz w:val="24"/>
          <w:szCs w:val="24"/>
        </w:rPr>
        <w:t xml:space="preserve"> will be shared</w:t>
      </w:r>
      <w:r>
        <w:rPr>
          <w:rFonts w:ascii="Arial" w:hAnsi="Arial" w:cs="Arial"/>
          <w:sz w:val="24"/>
          <w:szCs w:val="24"/>
        </w:rPr>
        <w:t>.</w:t>
      </w:r>
    </w:p>
    <w:p w14:paraId="6014BAF5" w14:textId="77777777" w:rsidR="00225A59" w:rsidRDefault="00225A59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sz w:val="24"/>
          <w:szCs w:val="24"/>
        </w:rPr>
        <w:t xml:space="preserve"> How do I submit my application? </w:t>
      </w:r>
    </w:p>
    <w:p w14:paraId="16553D38" w14:textId="4DAA09A1" w:rsidR="00225A59" w:rsidRDefault="00225A59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See the </w:t>
      </w:r>
      <w:r w:rsidR="00641CC8">
        <w:rPr>
          <w:rFonts w:ascii="Arial" w:hAnsi="Arial" w:cs="Arial"/>
          <w:sz w:val="24"/>
          <w:szCs w:val="24"/>
        </w:rPr>
        <w:t xml:space="preserve">two </w:t>
      </w:r>
      <w:r>
        <w:rPr>
          <w:rFonts w:ascii="Arial" w:hAnsi="Arial" w:cs="Arial"/>
          <w:sz w:val="24"/>
          <w:szCs w:val="24"/>
        </w:rPr>
        <w:t>page application below. Fill out the application, place it in a file and send to:</w:t>
      </w:r>
      <w:r w:rsidR="00CC560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C5604" w:rsidRPr="0080378F">
          <w:rPr>
            <w:rStyle w:val="Hyperlink"/>
            <w:rFonts w:ascii="Arial" w:hAnsi="Arial" w:cs="Arial"/>
            <w:sz w:val="24"/>
            <w:szCs w:val="24"/>
          </w:rPr>
          <w:t>stem2steamart@gmail.com</w:t>
        </w:r>
      </w:hyperlink>
      <w:r w:rsidR="00CC56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subject line: Grant Application.</w:t>
      </w:r>
    </w:p>
    <w:p w14:paraId="5F1A5C9E" w14:textId="77777777" w:rsidR="00225A59" w:rsidRDefault="00225A59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sz w:val="24"/>
          <w:szCs w:val="24"/>
        </w:rPr>
        <w:t xml:space="preserve"> How do I access a copy of the grant application?</w:t>
      </w:r>
    </w:p>
    <w:p w14:paraId="115FF9FC" w14:textId="77777777" w:rsidR="00225A59" w:rsidRDefault="00225A59" w:rsidP="00E770A1">
      <w:pPr>
        <w:rPr>
          <w:rFonts w:ascii="Arial" w:hAnsi="Arial" w:cs="Arial"/>
          <w:sz w:val="24"/>
          <w:szCs w:val="24"/>
        </w:rPr>
      </w:pPr>
      <w:r w:rsidRPr="006A6A30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Open the file below</w:t>
      </w:r>
      <w:r w:rsidR="004F414C">
        <w:rPr>
          <w:rFonts w:ascii="Arial" w:hAnsi="Arial" w:cs="Arial"/>
          <w:sz w:val="24"/>
          <w:szCs w:val="24"/>
        </w:rPr>
        <w:t xml:space="preserve">. Fill in your information, respond to the questions and submit your completed application in an e-mail noted above. </w:t>
      </w:r>
    </w:p>
    <w:sectPr w:rsidR="00225A59" w:rsidSect="00F71822">
      <w:type w:val="continuous"/>
      <w:pgSz w:w="12240" w:h="15840" w:code="1"/>
      <w:pgMar w:top="1080" w:right="1080" w:bottom="10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EC7"/>
    <w:multiLevelType w:val="hybridMultilevel"/>
    <w:tmpl w:val="2D1E3C88"/>
    <w:lvl w:ilvl="0" w:tplc="4B36EFE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13237"/>
    <w:multiLevelType w:val="hybridMultilevel"/>
    <w:tmpl w:val="D29C2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53D1"/>
    <w:multiLevelType w:val="hybridMultilevel"/>
    <w:tmpl w:val="4356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7C4E"/>
    <w:multiLevelType w:val="hybridMultilevel"/>
    <w:tmpl w:val="E8B6298E"/>
    <w:lvl w:ilvl="0" w:tplc="DFA8CC1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E1973"/>
    <w:multiLevelType w:val="hybridMultilevel"/>
    <w:tmpl w:val="28BAC646"/>
    <w:lvl w:ilvl="0" w:tplc="88B6468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A30972"/>
    <w:multiLevelType w:val="hybridMultilevel"/>
    <w:tmpl w:val="5278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7514">
    <w:abstractNumId w:val="4"/>
  </w:num>
  <w:num w:numId="2" w16cid:durableId="514880777">
    <w:abstractNumId w:val="2"/>
  </w:num>
  <w:num w:numId="3" w16cid:durableId="2114740666">
    <w:abstractNumId w:val="3"/>
  </w:num>
  <w:num w:numId="4" w16cid:durableId="1524517603">
    <w:abstractNumId w:val="0"/>
  </w:num>
  <w:num w:numId="5" w16cid:durableId="58944798">
    <w:abstractNumId w:val="1"/>
  </w:num>
  <w:num w:numId="6" w16cid:durableId="13291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6"/>
    <w:rsid w:val="00016C73"/>
    <w:rsid w:val="00062D1D"/>
    <w:rsid w:val="00126356"/>
    <w:rsid w:val="001364CC"/>
    <w:rsid w:val="00140917"/>
    <w:rsid w:val="001462BD"/>
    <w:rsid w:val="001C66DB"/>
    <w:rsid w:val="001D7687"/>
    <w:rsid w:val="00206484"/>
    <w:rsid w:val="00225A59"/>
    <w:rsid w:val="00250BE7"/>
    <w:rsid w:val="0029701D"/>
    <w:rsid w:val="003177D4"/>
    <w:rsid w:val="003276B2"/>
    <w:rsid w:val="003F4DDE"/>
    <w:rsid w:val="004232FE"/>
    <w:rsid w:val="00451E16"/>
    <w:rsid w:val="00487806"/>
    <w:rsid w:val="00487D06"/>
    <w:rsid w:val="00497DE8"/>
    <w:rsid w:val="004A1B93"/>
    <w:rsid w:val="004B173D"/>
    <w:rsid w:val="004C0DAE"/>
    <w:rsid w:val="004C4BD9"/>
    <w:rsid w:val="004E6011"/>
    <w:rsid w:val="004F414C"/>
    <w:rsid w:val="00522519"/>
    <w:rsid w:val="00557178"/>
    <w:rsid w:val="00595AD1"/>
    <w:rsid w:val="005E03CB"/>
    <w:rsid w:val="00606747"/>
    <w:rsid w:val="00641CC8"/>
    <w:rsid w:val="0066118F"/>
    <w:rsid w:val="006739B0"/>
    <w:rsid w:val="00696082"/>
    <w:rsid w:val="006A6A30"/>
    <w:rsid w:val="0072659C"/>
    <w:rsid w:val="007B73D3"/>
    <w:rsid w:val="007D7CC7"/>
    <w:rsid w:val="00894C50"/>
    <w:rsid w:val="008B5A4B"/>
    <w:rsid w:val="008C7022"/>
    <w:rsid w:val="008E748B"/>
    <w:rsid w:val="00932629"/>
    <w:rsid w:val="00934E0B"/>
    <w:rsid w:val="009B1345"/>
    <w:rsid w:val="009E1D49"/>
    <w:rsid w:val="009E2169"/>
    <w:rsid w:val="00AF2176"/>
    <w:rsid w:val="00B10D29"/>
    <w:rsid w:val="00B123C6"/>
    <w:rsid w:val="00B318FE"/>
    <w:rsid w:val="00B5655F"/>
    <w:rsid w:val="00B82136"/>
    <w:rsid w:val="00C0225C"/>
    <w:rsid w:val="00C02670"/>
    <w:rsid w:val="00C044F5"/>
    <w:rsid w:val="00C17981"/>
    <w:rsid w:val="00C62A57"/>
    <w:rsid w:val="00CC5604"/>
    <w:rsid w:val="00D64D2D"/>
    <w:rsid w:val="00E433DA"/>
    <w:rsid w:val="00E64F64"/>
    <w:rsid w:val="00E6640F"/>
    <w:rsid w:val="00E770A1"/>
    <w:rsid w:val="00EE72E6"/>
    <w:rsid w:val="00F10A47"/>
    <w:rsid w:val="00F71822"/>
    <w:rsid w:val="00FB7D65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D60B"/>
  <w15:docId w15:val="{73020D86-1953-404D-974B-EB9E15D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A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m2steam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m2steamart@gmail.com" TargetMode="External"/><Relationship Id="rId5" Type="http://schemas.openxmlformats.org/officeDocument/2006/relationships/hyperlink" Target="http://www.naturalforce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Green</dc:creator>
  <cp:lastModifiedBy>Ronny Green</cp:lastModifiedBy>
  <cp:revision>2</cp:revision>
  <dcterms:created xsi:type="dcterms:W3CDTF">2026-01-15T14:57:00Z</dcterms:created>
  <dcterms:modified xsi:type="dcterms:W3CDTF">2026-01-15T14:57:00Z</dcterms:modified>
</cp:coreProperties>
</file>